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61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907"/>
        <w:gridCol w:w="1842"/>
        <w:gridCol w:w="851"/>
        <w:gridCol w:w="1134"/>
        <w:gridCol w:w="5089"/>
        <w:gridCol w:w="3420"/>
      </w:tblGrid>
      <w:tr w:rsidR="001B30B0" w:rsidRPr="00EA7B58" w:rsidTr="00892CF0">
        <w:trPr>
          <w:trHeight w:val="940"/>
          <w:tblHeader/>
        </w:trPr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907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ปัญหาสิ่งแวดล้อม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ระดับนัยสำคัญ</w:t>
            </w:r>
          </w:p>
        </w:tc>
        <w:tc>
          <w:tcPr>
            <w:tcW w:w="5089" w:type="dxa"/>
            <w:shd w:val="clear" w:color="000000" w:fill="FFFFFF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วิเคราะห์ปัญหา</w:t>
            </w:r>
          </w:p>
        </w:tc>
        <w:tc>
          <w:tcPr>
            <w:tcW w:w="3420" w:type="dxa"/>
            <w:shd w:val="clear" w:color="000000" w:fill="FFFFFF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  <w:cs/>
              </w:rPr>
              <w:t>แนวทางแก้ไขปัญหา</w:t>
            </w:r>
          </w:p>
        </w:tc>
      </w:tr>
      <w:tr w:rsidR="001B30B0" w:rsidRPr="00EA7B58" w:rsidTr="00892CF0">
        <w:trPr>
          <w:trHeight w:val="465"/>
          <w:tblHeader/>
        </w:trPr>
        <w:tc>
          <w:tcPr>
            <w:tcW w:w="782" w:type="dxa"/>
            <w:shd w:val="clear" w:color="000000" w:fill="FFFFFF"/>
            <w:noWrap/>
            <w:vAlign w:val="center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  <w:t>1</w:t>
            </w: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color w:val="000000"/>
                <w:sz w:val="28"/>
              </w:rPr>
            </w:pPr>
          </w:p>
        </w:tc>
        <w:tc>
          <w:tcPr>
            <w:tcW w:w="1907" w:type="dxa"/>
            <w:shd w:val="clear" w:color="000000" w:fill="FFFFFF"/>
            <w:noWrap/>
            <w:vAlign w:val="bottom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การบำรุงรักษาเครื่องปรับอากาศ</w:t>
            </w: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842" w:type="dxa"/>
            <w:shd w:val="clear" w:color="000000" w:fill="FFFFFF"/>
            <w:noWrap/>
            <w:vAlign w:val="bottom"/>
            <w:hideMark/>
          </w:tcPr>
          <w:p w:rsidR="001B30B0" w:rsidRPr="00EA7B58" w:rsidRDefault="001B30B0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 xml:space="preserve">ฟิลเตอร์กรองฝุ่นตัน </w:t>
            </w: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1B30B0" w:rsidRPr="00EA7B58" w:rsidRDefault="001B30B0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154</w:t>
            </w:r>
          </w:p>
          <w:p w:rsidR="007E1509" w:rsidRPr="00EA7B58" w:rsidRDefault="007E1509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</w:rPr>
              <w:t>H</w:t>
            </w: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089" w:type="dxa"/>
            <w:shd w:val="clear" w:color="000000" w:fill="FFFFFF"/>
          </w:tcPr>
          <w:p w:rsidR="001B30B0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hAnsi="TH Niramit AS" w:cs="TH Niramit AS"/>
                <w:sz w:val="28"/>
                <w:cs/>
              </w:rPr>
              <w:t>-เนื่องจากเดิมพื้นของห้องสำนักงานปูพรม และมีปัญหาหมอกควันในช่วง กุมภาพันธ์-เมษายน ทำให้มีฝุ่นละอองจำนวนมาก</w:t>
            </w:r>
          </w:p>
        </w:tc>
        <w:tc>
          <w:tcPr>
            <w:tcW w:w="3420" w:type="dxa"/>
            <w:shd w:val="clear" w:color="000000" w:fill="FFFFFF"/>
          </w:tcPr>
          <w:p w:rsidR="001B30B0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รื้อพรมในห้องสำนักงานออก</w:t>
            </w: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ติดตั้งเครื่อง</w:t>
            </w:r>
            <w:r w:rsidR="00892CF0"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  <w:t>ฟอก</w:t>
            </w: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อากาศ</w:t>
            </w:r>
          </w:p>
          <w:p w:rsidR="007E1509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หมั่นนำฟิลเตอร์กรองฝุ่นออกมาทำความสะอาด</w:t>
            </w:r>
          </w:p>
        </w:tc>
      </w:tr>
      <w:tr w:rsidR="001B30B0" w:rsidRPr="00EA7B58" w:rsidTr="00892CF0">
        <w:trPr>
          <w:trHeight w:val="465"/>
          <w:tblHeader/>
        </w:trPr>
        <w:tc>
          <w:tcPr>
            <w:tcW w:w="782" w:type="dxa"/>
            <w:shd w:val="clear" w:color="000000" w:fill="FFFFFF"/>
            <w:noWrap/>
            <w:vAlign w:val="center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2</w:t>
            </w:r>
          </w:p>
        </w:tc>
        <w:tc>
          <w:tcPr>
            <w:tcW w:w="1907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ทำความสะอาดห้องน้ำ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น้ำเสีย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132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</w:rPr>
              <w:t>H</w:t>
            </w:r>
          </w:p>
        </w:tc>
        <w:tc>
          <w:tcPr>
            <w:tcW w:w="5089" w:type="dxa"/>
            <w:shd w:val="clear" w:color="000000" w:fill="FFFFFF"/>
          </w:tcPr>
          <w:p w:rsidR="001B30B0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-เนื่องจากการล้างห้องน้ำต้องใช้น้ำจำนวนมาก</w:t>
            </w:r>
          </w:p>
        </w:tc>
        <w:tc>
          <w:tcPr>
            <w:tcW w:w="3420" w:type="dxa"/>
            <w:shd w:val="clear" w:color="000000" w:fill="FFFFFF"/>
          </w:tcPr>
          <w:p w:rsidR="001B30B0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ใช้การเช็คพื้นระหว่างวันแทนการล้างห้องน้ำ</w:t>
            </w:r>
          </w:p>
        </w:tc>
      </w:tr>
      <w:tr w:rsidR="001B30B0" w:rsidRPr="00EA7B58" w:rsidTr="00892CF0">
        <w:trPr>
          <w:trHeight w:val="465"/>
          <w:tblHeader/>
        </w:trPr>
        <w:tc>
          <w:tcPr>
            <w:tcW w:w="782" w:type="dxa"/>
            <w:shd w:val="clear" w:color="000000" w:fill="FFFFFF"/>
            <w:noWrap/>
            <w:vAlign w:val="center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3</w:t>
            </w:r>
          </w:p>
        </w:tc>
        <w:tc>
          <w:tcPr>
            <w:tcW w:w="1907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การทำความสะอาดภาชนะ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น้ำเสีย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212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1B30B0" w:rsidRPr="00EA7B58" w:rsidRDefault="001B30B0" w:rsidP="00126D0C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</w:rPr>
              <w:t>H</w:t>
            </w:r>
          </w:p>
        </w:tc>
        <w:tc>
          <w:tcPr>
            <w:tcW w:w="5089" w:type="dxa"/>
            <w:shd w:val="clear" w:color="000000" w:fill="FFFFFF"/>
          </w:tcPr>
          <w:p w:rsidR="001B30B0" w:rsidRPr="00EA7B58" w:rsidRDefault="00EA7B58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</w:t>
            </w:r>
            <w:r w:rsidR="007E1509"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เนื่องจากการล้างภาชนะต้องใช้น้ำจำนวนมาก</w:t>
            </w:r>
          </w:p>
        </w:tc>
        <w:tc>
          <w:tcPr>
            <w:tcW w:w="3420" w:type="dxa"/>
            <w:shd w:val="clear" w:color="000000" w:fill="FFFFFF"/>
          </w:tcPr>
          <w:p w:rsidR="001B30B0" w:rsidRPr="00EA7B58" w:rsidRDefault="007E1509" w:rsidP="00126D0C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รณรงค์การใช้น้ำในการล้างภาชนะอย่างประหยัด</w:t>
            </w:r>
          </w:p>
        </w:tc>
      </w:tr>
      <w:tr w:rsidR="001B30B0" w:rsidRPr="00EA7B58" w:rsidTr="00892CF0">
        <w:trPr>
          <w:trHeight w:val="3470"/>
          <w:tblHeader/>
        </w:trPr>
        <w:tc>
          <w:tcPr>
            <w:tcW w:w="782" w:type="dxa"/>
            <w:shd w:val="clear" w:color="000000" w:fill="FFFFFF"/>
            <w:noWrap/>
          </w:tcPr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4</w:t>
            </w: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 w:hint="cs"/>
                <w:color w:val="000000"/>
                <w:sz w:val="28"/>
                <w:cs/>
              </w:rPr>
            </w:pPr>
          </w:p>
        </w:tc>
        <w:tc>
          <w:tcPr>
            <w:tcW w:w="1907" w:type="dxa"/>
            <w:shd w:val="clear" w:color="000000" w:fill="FFFFFF"/>
            <w:noWrap/>
          </w:tcPr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การบำรุงรักษาเครื่องปรับอากาศ</w:t>
            </w: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sz w:val="28"/>
                <w:cs/>
              </w:rPr>
            </w:pPr>
          </w:p>
        </w:tc>
        <w:tc>
          <w:tcPr>
            <w:tcW w:w="1842" w:type="dxa"/>
            <w:shd w:val="clear" w:color="000000" w:fill="FFFFFF"/>
            <w:noWrap/>
          </w:tcPr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น้ำยาแอร์รั่วไหล</w:t>
            </w:r>
          </w:p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sz w:val="28"/>
                <w:cs/>
              </w:rPr>
              <w:t>ฝุ่นติดบนแผ่นกรอง</w:t>
            </w: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851" w:type="dxa"/>
            <w:shd w:val="clear" w:color="000000" w:fill="FFFFFF"/>
            <w:noWrap/>
          </w:tcPr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120</w:t>
            </w: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 w:hint="cs"/>
                <w:color w:val="000000"/>
                <w:sz w:val="28"/>
              </w:rPr>
            </w:pP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34" w:type="dxa"/>
            <w:shd w:val="clear" w:color="000000" w:fill="FFFFFF"/>
            <w:noWrap/>
          </w:tcPr>
          <w:p w:rsidR="001B30B0" w:rsidRPr="00EA7B58" w:rsidRDefault="001B30B0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</w:rPr>
              <w:t>H</w:t>
            </w:r>
          </w:p>
          <w:p w:rsidR="007E1509" w:rsidRPr="00EA7B58" w:rsidRDefault="007E1509" w:rsidP="00892CF0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color w:val="000000"/>
                <w:sz w:val="28"/>
              </w:rPr>
            </w:pPr>
          </w:p>
        </w:tc>
        <w:tc>
          <w:tcPr>
            <w:tcW w:w="5089" w:type="dxa"/>
            <w:shd w:val="clear" w:color="000000" w:fill="FFFFFF"/>
          </w:tcPr>
          <w:p w:rsidR="001B30B0" w:rsidRPr="00EA7B58" w:rsidRDefault="007E1509" w:rsidP="00892CF0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EA7B58">
              <w:rPr>
                <w:rFonts w:ascii="TH Niramit AS" w:hAnsi="TH Niramit AS" w:cs="TH Niramit AS"/>
                <w:sz w:val="28"/>
                <w:cs/>
              </w:rPr>
              <w:t>-</w:t>
            </w:r>
            <w:r w:rsidR="001B30B0" w:rsidRPr="00EA7B58">
              <w:rPr>
                <w:rFonts w:ascii="TH Niramit AS" w:hAnsi="TH Niramit AS" w:cs="TH Niramit AS"/>
                <w:sz w:val="28"/>
                <w:cs/>
              </w:rPr>
              <w:t>เนื่องจากแอร์ในห้องสำนักงานส่วนใหญ่เป็นแอร์ที่มีอายุการใช้งานนาน แม้ว่าน้ำยาปรับอากาศรั่วมีโอกาสเกิดขึ้นไม่มากแต่เมื่อเกิดขึ้นบุคลากรในคณะฯ</w:t>
            </w:r>
            <w:r w:rsidRPr="00EA7B58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1B30B0" w:rsidRPr="00EA7B58">
              <w:rPr>
                <w:rFonts w:ascii="TH Niramit AS" w:hAnsi="TH Niramit AS" w:cs="TH Niramit AS"/>
                <w:sz w:val="28"/>
                <w:cs/>
              </w:rPr>
              <w:t>ไม่สามารถแก้ไขปัญหาได้จึงต้องรอกองอาคารสถานที่มาแก้ไขและน้ำยาแอร์เป็นสินค้าที่ต้องซื้อหากกองอาคารสถานที่ไม่มีคณะฯต้องดำเนินการจัดซื้อจัดจ้างตามระบบซึ่งมีผลกระทบต่อบุคลากรที่อยู่ในห้องที่เครื่อ</w:t>
            </w:r>
            <w:r w:rsidRPr="00EA7B58">
              <w:rPr>
                <w:rFonts w:ascii="TH Niramit AS" w:hAnsi="TH Niramit AS" w:cs="TH Niramit AS"/>
                <w:sz w:val="28"/>
                <w:cs/>
              </w:rPr>
              <w:t>งปรับอากาศเสีย</w:t>
            </w: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hAnsi="TH Niramit AS" w:cs="TH Niramit AS"/>
                <w:sz w:val="28"/>
              </w:rPr>
            </w:pPr>
            <w:r w:rsidRPr="00EA7B58">
              <w:rPr>
                <w:rFonts w:ascii="TH Niramit AS" w:hAnsi="TH Niramit AS" w:cs="TH Niramit AS"/>
                <w:sz w:val="28"/>
                <w:cs/>
              </w:rPr>
              <w:t>- เนื่องจากเดิมพื้นของห้องสำนักงานปูพรม และมีปัญหาหมอกควันในช่วง กุมภาพันธ์-เมษายน ทำให้มีฝุ่นละอองจำนวนมาก</w:t>
            </w:r>
          </w:p>
        </w:tc>
        <w:tc>
          <w:tcPr>
            <w:tcW w:w="3420" w:type="dxa"/>
            <w:shd w:val="clear" w:color="000000" w:fill="FFFFFF"/>
          </w:tcPr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 w:hint="c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ขอความอนุเคราะห์ทางกองอาคารสถานที่มาดูแลรักษาอย่างเร่งด่วน</w:t>
            </w: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รื้อพรมห้องสำนักงานทั้งหมด</w:t>
            </w: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 ติดตั้งเครื่องฟอกอากาศ</w:t>
            </w: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EA7B58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-หมั่นที่ความสะอาดแผ่นกรอง</w:t>
            </w:r>
          </w:p>
          <w:p w:rsidR="007E1509" w:rsidRPr="00EA7B58" w:rsidRDefault="007E1509" w:rsidP="00892CF0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</w:tbl>
    <w:p w:rsidR="00892CF0" w:rsidRDefault="00892CF0" w:rsidP="00EA7B58">
      <w:pPr>
        <w:spacing w:after="0" w:line="240" w:lineRule="auto"/>
        <w:jc w:val="center"/>
        <w:rPr>
          <w:rFonts w:ascii="TH Niramit AS" w:eastAsia="Times New Roman" w:hAnsi="TH Niramit AS" w:cs="TH Niramit AS"/>
          <w:sz w:val="10"/>
          <w:szCs w:val="10"/>
        </w:rPr>
      </w:pPr>
    </w:p>
    <w:p w:rsidR="00892CF0" w:rsidRDefault="00892CF0" w:rsidP="00EA7B58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</w:p>
    <w:p w:rsidR="00EA7B58" w:rsidRDefault="00EA7B58" w:rsidP="00EA7B58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</w:rPr>
      </w:pPr>
      <w:r w:rsidRPr="00CB0480">
        <w:rPr>
          <w:rFonts w:ascii="TH Niramit AS" w:eastAsia="Times New Roman" w:hAnsi="TH Niramit AS" w:cs="TH Niramit AS"/>
          <w:sz w:val="32"/>
          <w:szCs w:val="32"/>
          <w:cs/>
        </w:rPr>
        <w:t>จัดทำโดย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CB0480"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>นางสาว</w:t>
      </w:r>
      <w:proofErr w:type="spellStart"/>
      <w:r w:rsidRPr="00CB0480"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>นลภัส</w:t>
      </w:r>
      <w:proofErr w:type="spellEnd"/>
      <w:r w:rsidRPr="00CB0480"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 xml:space="preserve"> ปัญญาวงค์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                        </w:t>
      </w:r>
      <w:r>
        <w:rPr>
          <w:rFonts w:ascii="TH Niramit AS" w:eastAsia="Times New Roman" w:hAnsi="TH Niramit AS" w:cs="TH Niramit AS"/>
          <w:sz w:val="32"/>
          <w:szCs w:val="32"/>
          <w:cs/>
        </w:rPr>
        <w:t>วันที่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CB0480">
        <w:rPr>
          <w:rFonts w:ascii="TH Niramit AS" w:eastAsia="Times New Roman" w:hAnsi="TH Niramit AS" w:cs="TH Niramit AS"/>
          <w:sz w:val="32"/>
          <w:szCs w:val="32"/>
        </w:rPr>
        <w:t xml:space="preserve"> 1 </w:t>
      </w:r>
      <w:r w:rsidRPr="00CB0480">
        <w:rPr>
          <w:rFonts w:ascii="TH Niramit AS" w:eastAsia="Times New Roman" w:hAnsi="TH Niramit AS" w:cs="TH Niramit AS"/>
          <w:sz w:val="32"/>
          <w:szCs w:val="32"/>
          <w:cs/>
        </w:rPr>
        <w:t>มีนาคม</w:t>
      </w:r>
      <w:r>
        <w:rPr>
          <w:rFonts w:ascii="TH Niramit AS" w:eastAsia="Times New Roman" w:hAnsi="TH Niramit AS" w:cs="TH Niramit AS"/>
          <w:sz w:val="32"/>
          <w:szCs w:val="32"/>
        </w:rPr>
        <w:t xml:space="preserve"> 2562</w:t>
      </w:r>
    </w:p>
    <w:p w:rsidR="00EA7B58" w:rsidRPr="00CB0480" w:rsidRDefault="00EA7B58" w:rsidP="00EA7B58">
      <w:pPr>
        <w:spacing w:after="0" w:line="240" w:lineRule="auto"/>
        <w:jc w:val="center"/>
        <w:rPr>
          <w:rFonts w:ascii="TH Niramit AS" w:eastAsia="Times New Roman" w:hAnsi="TH Niramit AS" w:cs="TH Niramit AS"/>
          <w:sz w:val="32"/>
          <w:szCs w:val="32"/>
          <w:u w:val="dotted"/>
        </w:rPr>
      </w:pPr>
      <w:r w:rsidRPr="00CB0480">
        <w:rPr>
          <w:rFonts w:ascii="TH Niramit AS" w:eastAsia="Times New Roman" w:hAnsi="TH Niramit AS" w:cs="TH Niramit AS"/>
          <w:sz w:val="32"/>
          <w:szCs w:val="32"/>
          <w:cs/>
        </w:rPr>
        <w:t>ตรวจสอบโดย</w:t>
      </w:r>
      <w:r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 xml:space="preserve">  </w:t>
      </w:r>
      <w:r w:rsidRPr="00CB0480"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 xml:space="preserve"> ผู้ช่วยศาสตรจารย์กาญจนุรัตน์ ไมรินทร์</w:t>
      </w:r>
      <w:r w:rsidRPr="00CB0480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     </w:t>
      </w:r>
      <w:r w:rsidRPr="00CB0480">
        <w:rPr>
          <w:rFonts w:ascii="TH Niramit AS" w:eastAsia="Times New Roman" w:hAnsi="TH Niramit AS" w:cs="TH Niramit AS"/>
          <w:sz w:val="32"/>
          <w:szCs w:val="32"/>
          <w:cs/>
        </w:rPr>
        <w:t>วันที่</w:t>
      </w:r>
      <w:r w:rsidRPr="00CB0480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CB0480">
        <w:rPr>
          <w:rFonts w:ascii="TH Niramit AS" w:eastAsia="Times New Roman" w:hAnsi="TH Niramit AS" w:cs="TH Niramit AS"/>
          <w:sz w:val="32"/>
          <w:szCs w:val="32"/>
        </w:rPr>
        <w:t xml:space="preserve">1 </w:t>
      </w:r>
      <w:r w:rsidRPr="00CB0480">
        <w:rPr>
          <w:rFonts w:ascii="TH Niramit AS" w:eastAsia="Times New Roman" w:hAnsi="TH Niramit AS" w:cs="TH Niramit AS"/>
          <w:sz w:val="32"/>
          <w:szCs w:val="32"/>
          <w:cs/>
        </w:rPr>
        <w:t xml:space="preserve">มีนาคม </w:t>
      </w:r>
      <w:r w:rsidRPr="00CB0480">
        <w:rPr>
          <w:rFonts w:ascii="TH Niramit AS" w:eastAsia="Times New Roman" w:hAnsi="TH Niramit AS" w:cs="TH Niramit AS"/>
          <w:sz w:val="32"/>
          <w:szCs w:val="32"/>
        </w:rPr>
        <w:t xml:space="preserve">2562                          </w:t>
      </w:r>
      <w:bookmarkStart w:id="0" w:name="_GoBack"/>
      <w:bookmarkEnd w:id="0"/>
    </w:p>
    <w:p w:rsidR="00EA7B58" w:rsidRPr="007D15B5" w:rsidRDefault="00EA7B58" w:rsidP="001B30B0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B0480">
        <w:rPr>
          <w:rFonts w:ascii="TH Niramit AS" w:eastAsia="Times New Roman" w:hAnsi="TH Niramit AS" w:cs="TH Niramit AS"/>
          <w:sz w:val="32"/>
          <w:szCs w:val="32"/>
          <w:cs/>
        </w:rPr>
        <w:t>อนุมัติโดย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CB0480">
        <w:rPr>
          <w:rFonts w:ascii="TH Niramit AS" w:eastAsia="Times New Roman" w:hAnsi="TH Niramit AS" w:cs="TH Niramit AS" w:hint="cs"/>
          <w:sz w:val="32"/>
          <w:szCs w:val="32"/>
          <w:u w:val="dotted"/>
          <w:cs/>
        </w:rPr>
        <w:t>รองศาสตราจารย์ ดร.พรรณรายรัตน์ ศรีไชยรัตน์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eastAsia="Times New Roman" w:hAnsi="TH Niramit AS" w:cs="TH Niramit AS"/>
          <w:sz w:val="32"/>
          <w:szCs w:val="32"/>
          <w:cs/>
        </w:rPr>
        <w:t>วันที่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CB0480">
        <w:rPr>
          <w:rFonts w:ascii="TH Niramit AS" w:eastAsia="Times New Roman" w:hAnsi="TH Niramit AS" w:cs="TH Niramit AS"/>
          <w:sz w:val="32"/>
          <w:szCs w:val="32"/>
        </w:rPr>
        <w:t xml:space="preserve"> 5 </w:t>
      </w:r>
      <w:r w:rsidRPr="00CB0480">
        <w:rPr>
          <w:rFonts w:ascii="TH Niramit AS" w:eastAsia="Times New Roman" w:hAnsi="TH Niramit AS" w:cs="TH Niramit AS"/>
          <w:sz w:val="32"/>
          <w:szCs w:val="32"/>
          <w:cs/>
        </w:rPr>
        <w:t xml:space="preserve">มีนาคม </w:t>
      </w:r>
      <w:r>
        <w:rPr>
          <w:rFonts w:ascii="TH Niramit AS" w:eastAsia="Times New Roman" w:hAnsi="TH Niramit AS" w:cs="TH Niramit AS"/>
          <w:sz w:val="32"/>
          <w:szCs w:val="32"/>
        </w:rPr>
        <w:t>2562</w:t>
      </w:r>
    </w:p>
    <w:sectPr w:rsidR="00EA7B58" w:rsidRPr="007D15B5" w:rsidSect="00892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43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740" w:rsidRDefault="002F3740" w:rsidP="00EA7B58">
      <w:pPr>
        <w:spacing w:after="0" w:line="240" w:lineRule="auto"/>
      </w:pPr>
      <w:r>
        <w:separator/>
      </w:r>
    </w:p>
  </w:endnote>
  <w:endnote w:type="continuationSeparator" w:id="0">
    <w:p w:rsidR="002F3740" w:rsidRDefault="002F3740" w:rsidP="00EA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Default="00EA7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Default="00EA7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Default="00EA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740" w:rsidRDefault="002F3740" w:rsidP="00EA7B58">
      <w:pPr>
        <w:spacing w:after="0" w:line="240" w:lineRule="auto"/>
      </w:pPr>
      <w:r>
        <w:separator/>
      </w:r>
    </w:p>
  </w:footnote>
  <w:footnote w:type="continuationSeparator" w:id="0">
    <w:p w:rsidR="002F3740" w:rsidRDefault="002F3740" w:rsidP="00EA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Default="00EA7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Pr="00EA7B58" w:rsidRDefault="00EA7B58">
    <w:pPr>
      <w:pStyle w:val="Header"/>
      <w:rPr>
        <w:rFonts w:ascii="TH Niramit AS" w:hAnsi="TH Niramit AS" w:cs="TH Niramit AS"/>
        <w:b/>
        <w:bCs/>
        <w:sz w:val="32"/>
        <w:szCs w:val="32"/>
      </w:rPr>
    </w:pPr>
    <w:r w:rsidRPr="00EA7B58">
      <w:rPr>
        <w:rFonts w:ascii="TH Niramit AS" w:hAnsi="TH Niramit AS" w:cs="TH Niramit AS"/>
        <w:b/>
        <w:bCs/>
        <w:sz w:val="32"/>
        <w:szCs w:val="32"/>
        <w:cs/>
      </w:rPr>
      <w:t>การวิเคราะห์ปัญหาและแนวทางแก้ไขปัญหาสิ่งแวดล้อมที่มีนัยสำคัญ</w:t>
    </w:r>
  </w:p>
  <w:p w:rsidR="00EA7B58" w:rsidRDefault="00EA7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B58" w:rsidRDefault="00EA7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4B2"/>
    <w:multiLevelType w:val="hybridMultilevel"/>
    <w:tmpl w:val="E1946776"/>
    <w:lvl w:ilvl="0" w:tplc="13BA2F46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A0A"/>
    <w:multiLevelType w:val="hybridMultilevel"/>
    <w:tmpl w:val="6B68EA12"/>
    <w:lvl w:ilvl="0" w:tplc="C0480094">
      <w:start w:val="1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243"/>
    <w:multiLevelType w:val="hybridMultilevel"/>
    <w:tmpl w:val="E0D8443C"/>
    <w:lvl w:ilvl="0" w:tplc="46B04956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269F8"/>
    <w:multiLevelType w:val="hybridMultilevel"/>
    <w:tmpl w:val="B0AC3E14"/>
    <w:lvl w:ilvl="0" w:tplc="96ACBD74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F7720"/>
    <w:multiLevelType w:val="hybridMultilevel"/>
    <w:tmpl w:val="6AAEF860"/>
    <w:lvl w:ilvl="0" w:tplc="0A18A6B8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B5"/>
    <w:rsid w:val="00126D0C"/>
    <w:rsid w:val="001B30B0"/>
    <w:rsid w:val="002F3740"/>
    <w:rsid w:val="00455194"/>
    <w:rsid w:val="005D403A"/>
    <w:rsid w:val="00671632"/>
    <w:rsid w:val="00693FC0"/>
    <w:rsid w:val="0069694C"/>
    <w:rsid w:val="007D15B5"/>
    <w:rsid w:val="007E1509"/>
    <w:rsid w:val="00884FB3"/>
    <w:rsid w:val="00892CF0"/>
    <w:rsid w:val="0089647F"/>
    <w:rsid w:val="00CA2E18"/>
    <w:rsid w:val="00DA4575"/>
    <w:rsid w:val="00E32113"/>
    <w:rsid w:val="00EA7B58"/>
    <w:rsid w:val="00F1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BB9B"/>
  <w15:chartTrackingRefBased/>
  <w15:docId w15:val="{BD25ED01-3F87-421D-88CA-EAD9EBF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58"/>
  </w:style>
  <w:style w:type="paragraph" w:styleId="Footer">
    <w:name w:val="footer"/>
    <w:basedOn w:val="Normal"/>
    <w:link w:val="FooterChar"/>
    <w:uiPriority w:val="99"/>
    <w:unhideWhenUsed/>
    <w:rsid w:val="00EA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kanchanurat mairin</dc:creator>
  <cp:keywords/>
  <dc:description/>
  <cp:lastModifiedBy>krittabhorn jujai</cp:lastModifiedBy>
  <cp:revision>4</cp:revision>
  <dcterms:created xsi:type="dcterms:W3CDTF">2020-09-14T15:30:00Z</dcterms:created>
  <dcterms:modified xsi:type="dcterms:W3CDTF">2020-09-16T00:56:00Z</dcterms:modified>
</cp:coreProperties>
</file>